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19248" w14:textId="039CEA36" w:rsidR="00CD0EE5" w:rsidRPr="00CD0EE5" w:rsidRDefault="00CD0EE5" w:rsidP="00CD0EE5">
      <w:pPr>
        <w:tabs>
          <w:tab w:val="left" w:pos="3969"/>
          <w:tab w:val="left" w:pos="6237"/>
        </w:tabs>
        <w:rPr>
          <w:lang w:val="en-US"/>
        </w:rPr>
      </w:pPr>
      <w:r w:rsidRPr="00CD0EE5">
        <w:rPr>
          <w:lang w:val="en-US"/>
        </w:rPr>
        <w:t>Jefferson</w:t>
      </w:r>
      <w:r w:rsidRPr="00CD0EE5">
        <w:rPr>
          <w:lang w:val="en-US"/>
        </w:rPr>
        <w:tab/>
        <w:t>Unicode</w:t>
      </w:r>
      <w:r w:rsidRPr="00CD0EE5">
        <w:rPr>
          <w:lang w:val="en-US"/>
        </w:rPr>
        <w:tab/>
      </w:r>
      <w:r w:rsidR="002A54A1">
        <w:rPr>
          <w:lang w:val="en-US"/>
        </w:rPr>
        <w:t>Meaning</w:t>
      </w:r>
    </w:p>
    <w:p w14:paraId="3BD004B5" w14:textId="5DF57680" w:rsidR="0098152A" w:rsidRDefault="00CD0EE5" w:rsidP="00CD0EE5">
      <w:pPr>
        <w:tabs>
          <w:tab w:val="left" w:pos="3969"/>
          <w:tab w:val="left" w:pos="6237"/>
        </w:tabs>
        <w:rPr>
          <w:lang w:val="en-US"/>
        </w:rPr>
      </w:pPr>
      <w:r w:rsidRPr="00CD0EE5">
        <w:rPr>
          <w:lang w:val="en-US"/>
        </w:rPr>
        <w:t xml:space="preserve">= indicate no break or gap </w:t>
      </w:r>
      <w:r w:rsidRPr="00CD0EE5">
        <w:rPr>
          <w:lang w:val="en-US"/>
        </w:rPr>
        <w:tab/>
      </w:r>
      <w:r w:rsidRPr="00CD0EE5">
        <w:rPr>
          <w:rFonts w:ascii="Cambria Math" w:hAnsi="Cambria Math" w:cs="Cambria Math"/>
          <w:lang w:val="en-US"/>
        </w:rPr>
        <w:t>≋</w:t>
      </w:r>
      <w:r>
        <w:rPr>
          <w:rFonts w:ascii="Cambria Math" w:hAnsi="Cambria Math" w:cs="Cambria Math"/>
          <w:lang w:val="en-US"/>
        </w:rPr>
        <w:t xml:space="preserve">  </w:t>
      </w:r>
      <w:r w:rsidRPr="00CD0EE5">
        <w:rPr>
          <w:lang w:val="en-US"/>
        </w:rPr>
        <w:t xml:space="preserve">  </w:t>
      </w:r>
      <w:r w:rsidR="00936810">
        <w:rPr>
          <w:lang w:val="en-US"/>
        </w:rPr>
        <w:t>F1+</w:t>
      </w:r>
      <w:r>
        <w:rPr>
          <w:lang w:val="en-US"/>
        </w:rPr>
        <w:tab/>
      </w:r>
      <w:r w:rsidR="0098152A">
        <w:rPr>
          <w:lang w:val="en-US"/>
        </w:rPr>
        <w:t xml:space="preserve">start </w:t>
      </w:r>
      <w:r w:rsidRPr="00CD0EE5">
        <w:rPr>
          <w:lang w:val="en-US"/>
        </w:rPr>
        <w:t>continuation between TCUs</w:t>
      </w:r>
      <w:r w:rsidRPr="00CD0EE5">
        <w:rPr>
          <w:lang w:val="en-US"/>
        </w:rPr>
        <w:tab/>
      </w:r>
    </w:p>
    <w:p w14:paraId="129A4B7B" w14:textId="5F0FA6F5" w:rsidR="0098152A" w:rsidRDefault="0098152A" w:rsidP="00CD0EE5">
      <w:pPr>
        <w:tabs>
          <w:tab w:val="left" w:pos="3969"/>
          <w:tab w:val="left" w:pos="6237"/>
        </w:tabs>
        <w:rPr>
          <w:lang w:val="en-US"/>
        </w:rPr>
      </w:pPr>
      <w:r>
        <w:rPr>
          <w:lang w:val="en-US"/>
        </w:rPr>
        <w:tab/>
      </w:r>
      <w:r w:rsidRPr="00CD0EE5">
        <w:rPr>
          <w:lang w:val="en-US"/>
        </w:rPr>
        <w:t>+</w:t>
      </w:r>
      <w:r w:rsidRPr="00CD0EE5">
        <w:rPr>
          <w:rFonts w:ascii="Cambria Math" w:hAnsi="Cambria Math" w:cs="Cambria Math"/>
          <w:lang w:val="en-US"/>
        </w:rPr>
        <w:t>≋</w:t>
      </w:r>
      <w:r w:rsidR="00CD0EE5" w:rsidRPr="00CD0EE5">
        <w:rPr>
          <w:lang w:val="en-US"/>
        </w:rPr>
        <w:tab/>
      </w:r>
      <w:r>
        <w:rPr>
          <w:lang w:val="en-US"/>
        </w:rPr>
        <w:t>end continuation between TCUs</w:t>
      </w:r>
    </w:p>
    <w:p w14:paraId="668D664A" w14:textId="77777777" w:rsidR="0098152A" w:rsidRDefault="0098152A" w:rsidP="00CD0EE5">
      <w:pPr>
        <w:tabs>
          <w:tab w:val="left" w:pos="3969"/>
          <w:tab w:val="left" w:pos="6237"/>
        </w:tabs>
        <w:rPr>
          <w:lang w:val="en-US"/>
        </w:rPr>
      </w:pPr>
    </w:p>
    <w:p w14:paraId="01E5895C" w14:textId="7C7794F4" w:rsidR="00CD0EE5" w:rsidRPr="00CD0EE5" w:rsidRDefault="00CD0EE5" w:rsidP="00CD0EE5">
      <w:pPr>
        <w:tabs>
          <w:tab w:val="left" w:pos="3969"/>
          <w:tab w:val="left" w:pos="6237"/>
        </w:tabs>
        <w:rPr>
          <w:lang w:val="en-US"/>
        </w:rPr>
      </w:pPr>
      <w:r w:rsidRPr="00CD0EE5">
        <w:rPr>
          <w:lang w:val="en-US"/>
        </w:rPr>
        <w:t xml:space="preserve">≡     </w:t>
      </w:r>
      <w:r>
        <w:rPr>
          <w:lang w:val="en-US"/>
        </w:rPr>
        <w:tab/>
      </w:r>
      <w:r w:rsidR="0098152A">
        <w:rPr>
          <w:lang w:val="en-US"/>
        </w:rPr>
        <w:tab/>
      </w:r>
      <w:r w:rsidRPr="00CD0EE5">
        <w:rPr>
          <w:lang w:val="en-US"/>
        </w:rPr>
        <w:t>continuation within TCUs</w:t>
      </w:r>
      <w:r w:rsidRPr="00CD0EE5">
        <w:rPr>
          <w:lang w:val="en-US"/>
        </w:rPr>
        <w:tab/>
      </w:r>
    </w:p>
    <w:p w14:paraId="5DD3408C" w14:textId="77777777" w:rsidR="00CD0EE5" w:rsidRPr="00CD0EE5" w:rsidRDefault="00CD0EE5" w:rsidP="00CD0EE5">
      <w:pPr>
        <w:tabs>
          <w:tab w:val="left" w:pos="3969"/>
          <w:tab w:val="left" w:pos="6237"/>
        </w:tabs>
        <w:rPr>
          <w:lang w:val="en-US"/>
        </w:rPr>
      </w:pPr>
      <w:r w:rsidRPr="00CD0EE5">
        <w:rPr>
          <w:lang w:val="en-US"/>
        </w:rPr>
        <w:tab/>
      </w:r>
    </w:p>
    <w:p w14:paraId="6000BD6E" w14:textId="149ADDE4" w:rsidR="00CD0EE5" w:rsidRDefault="00CD0EE5" w:rsidP="00CD0EE5">
      <w:pPr>
        <w:tabs>
          <w:tab w:val="left" w:pos="3969"/>
          <w:tab w:val="left" w:pos="6237"/>
        </w:tabs>
        <w:rPr>
          <w:lang w:val="en-US"/>
        </w:rPr>
      </w:pPr>
      <w:r w:rsidRPr="00CD0EE5">
        <w:rPr>
          <w:lang w:val="en-US"/>
        </w:rPr>
        <w:t xml:space="preserve">(word) </w:t>
      </w:r>
      <w:r>
        <w:rPr>
          <w:lang w:val="en-US"/>
        </w:rPr>
        <w:tab/>
      </w:r>
      <w:r w:rsidR="00EB50BC" w:rsidRPr="00EB50BC">
        <w:rPr>
          <w:rFonts w:ascii="Malgun Gothic" w:eastAsia="Malgun Gothic" w:hAnsi="Malgun Gothic" w:cs="Malgun Gothic"/>
          <w:lang w:val="en-US"/>
        </w:rPr>
        <w:t>⁇</w:t>
      </w:r>
      <w:r w:rsidRPr="00CD0EE5">
        <w:rPr>
          <w:lang w:val="en-US"/>
        </w:rPr>
        <w:t xml:space="preserve">word </w:t>
      </w:r>
      <w:r w:rsidRPr="00CD0EE5">
        <w:rPr>
          <w:rFonts w:ascii="Malgun Gothic" w:eastAsia="Malgun Gothic" w:hAnsi="Malgun Gothic" w:cs="Malgun Gothic" w:hint="eastAsia"/>
          <w:lang w:val="en-US"/>
        </w:rPr>
        <w:t>⁇</w:t>
      </w:r>
      <w:r>
        <w:rPr>
          <w:rFonts w:ascii="Malgun Gothic" w:eastAsia="Malgun Gothic" w:hAnsi="Malgun Gothic" w:cs="Malgun Gothic"/>
          <w:lang w:val="en-US"/>
        </w:rPr>
        <w:tab/>
      </w:r>
      <w:r w:rsidRPr="00CD0EE5">
        <w:rPr>
          <w:lang w:val="en-US"/>
        </w:rPr>
        <w:t>unsure hearing</w:t>
      </w:r>
      <w:r w:rsidR="00EB50BC">
        <w:rPr>
          <w:lang w:val="en-US"/>
        </w:rPr>
        <w:t xml:space="preserve">  </w:t>
      </w:r>
    </w:p>
    <w:p w14:paraId="00F60AA2" w14:textId="77777777" w:rsidR="002A54A1" w:rsidRDefault="002A54A1" w:rsidP="00CD0EE5">
      <w:pPr>
        <w:tabs>
          <w:tab w:val="left" w:pos="3969"/>
          <w:tab w:val="left" w:pos="6237"/>
        </w:tabs>
        <w:rPr>
          <w:color w:val="FF0000"/>
          <w:lang w:val="en-US"/>
        </w:rPr>
      </w:pPr>
    </w:p>
    <w:p w14:paraId="177009BE" w14:textId="7E12047C" w:rsidR="00CD0EE5" w:rsidRPr="00CD0EE5" w:rsidRDefault="00CD0EE5" w:rsidP="00CD0EE5">
      <w:pPr>
        <w:tabs>
          <w:tab w:val="left" w:pos="3969"/>
          <w:tab w:val="left" w:pos="6237"/>
        </w:tabs>
        <w:rPr>
          <w:lang w:val="en-US"/>
        </w:rPr>
      </w:pPr>
      <w:r w:rsidRPr="00CD0EE5">
        <w:rPr>
          <w:lang w:val="en-US"/>
        </w:rPr>
        <w:t xml:space="preserve">(       )  </w:t>
      </w:r>
      <w:r>
        <w:rPr>
          <w:lang w:val="en-US"/>
        </w:rPr>
        <w:t xml:space="preserve"> </w:t>
      </w:r>
      <w:r>
        <w:rPr>
          <w:lang w:val="en-US"/>
        </w:rPr>
        <w:tab/>
        <w:t>xxx</w:t>
      </w:r>
      <w:r>
        <w:rPr>
          <w:lang w:val="en-US"/>
        </w:rPr>
        <w:tab/>
      </w:r>
      <w:r w:rsidR="00183F07">
        <w:rPr>
          <w:lang w:val="en-US"/>
        </w:rPr>
        <w:t>possible talk</w:t>
      </w:r>
    </w:p>
    <w:p w14:paraId="2401641B" w14:textId="77777777" w:rsidR="00183F07" w:rsidRDefault="00183F07" w:rsidP="00CD0EE5">
      <w:pPr>
        <w:tabs>
          <w:tab w:val="left" w:pos="3969"/>
          <w:tab w:val="left" w:pos="6237"/>
        </w:tabs>
        <w:rPr>
          <w:lang w:val="en-US"/>
        </w:rPr>
      </w:pPr>
    </w:p>
    <w:p w14:paraId="40327D43" w14:textId="70957AB5" w:rsidR="00CD0EE5" w:rsidRDefault="00183F07" w:rsidP="00CD0EE5">
      <w:pPr>
        <w:tabs>
          <w:tab w:val="left" w:pos="3969"/>
          <w:tab w:val="left" w:pos="6237"/>
        </w:tabs>
        <w:rPr>
          <w:lang w:val="en-US"/>
        </w:rPr>
      </w:pPr>
      <w:proofErr w:type="spellStart"/>
      <w:r>
        <w:rPr>
          <w:lang w:val="en-US"/>
        </w:rPr>
        <w:t>hhh</w:t>
      </w:r>
      <w:proofErr w:type="spellEnd"/>
      <w:r w:rsidR="00CD0EE5" w:rsidRPr="00CD0EE5">
        <w:rPr>
          <w:lang w:val="en-US"/>
        </w:rPr>
        <w:tab/>
      </w:r>
      <w:proofErr w:type="spellStart"/>
      <w:r w:rsidR="002A54A1">
        <w:rPr>
          <w:lang w:val="en-US"/>
        </w:rPr>
        <w:t>hhh</w:t>
      </w:r>
      <w:proofErr w:type="spellEnd"/>
      <w:r w:rsidR="00CD0EE5" w:rsidRPr="00CD0EE5">
        <w:rPr>
          <w:lang w:val="en-US"/>
        </w:rPr>
        <w:t xml:space="preserve"> </w:t>
      </w:r>
      <w:r w:rsidR="00A24D6C">
        <w:rPr>
          <w:lang w:val="en-US"/>
        </w:rPr>
        <w:tab/>
      </w:r>
      <w:r w:rsidR="00CD0EE5" w:rsidRPr="00CD0EE5">
        <w:rPr>
          <w:lang w:val="en-US"/>
        </w:rPr>
        <w:t>laughter and breathiness</w:t>
      </w:r>
    </w:p>
    <w:p w14:paraId="0DE8A03F" w14:textId="77777777" w:rsidR="002A54A1" w:rsidRDefault="002A54A1" w:rsidP="00CD0EE5">
      <w:pPr>
        <w:tabs>
          <w:tab w:val="left" w:pos="3969"/>
          <w:tab w:val="left" w:pos="6237"/>
        </w:tabs>
        <w:rPr>
          <w:color w:val="FF0000"/>
          <w:lang w:val="en-US"/>
        </w:rPr>
      </w:pPr>
    </w:p>
    <w:p w14:paraId="6BFC58DE" w14:textId="63BABCC4" w:rsidR="00CD0EE5" w:rsidRDefault="00CD0EE5" w:rsidP="00CD0EE5">
      <w:pPr>
        <w:tabs>
          <w:tab w:val="left" w:pos="3969"/>
          <w:tab w:val="left" w:pos="6237"/>
        </w:tabs>
        <w:rPr>
          <w:lang w:val="en-US"/>
        </w:rPr>
      </w:pPr>
      <w:r w:rsidRPr="00CD0EE5">
        <w:rPr>
          <w:lang w:val="en-US"/>
        </w:rPr>
        <w:t xml:space="preserve">((comment)) </w:t>
      </w:r>
      <w:r>
        <w:rPr>
          <w:lang w:val="en-US"/>
        </w:rPr>
        <w:tab/>
        <w:t>%com:</w:t>
      </w:r>
      <w:r>
        <w:rPr>
          <w:lang w:val="en-US"/>
        </w:rPr>
        <w:tab/>
      </w:r>
      <w:r w:rsidRPr="00CD0EE5">
        <w:rPr>
          <w:lang w:val="en-US"/>
        </w:rPr>
        <w:t>transcriber’s description</w:t>
      </w:r>
    </w:p>
    <w:p w14:paraId="4FE631CE" w14:textId="77777777" w:rsidR="00CD0EE5" w:rsidRDefault="00CD0EE5" w:rsidP="00CD0EE5">
      <w:pPr>
        <w:tabs>
          <w:tab w:val="left" w:pos="3969"/>
          <w:tab w:val="left" w:pos="6237"/>
        </w:tabs>
        <w:rPr>
          <w:lang w:val="en-US"/>
        </w:rPr>
      </w:pPr>
    </w:p>
    <w:p w14:paraId="2B62B3CD" w14:textId="77777777" w:rsidR="00CD0EE5" w:rsidRDefault="00CD0EE5" w:rsidP="00CD0EE5">
      <w:pPr>
        <w:tabs>
          <w:tab w:val="left" w:pos="3969"/>
          <w:tab w:val="left" w:pos="6237"/>
        </w:tabs>
        <w:rPr>
          <w:lang w:val="en-US"/>
        </w:rPr>
      </w:pPr>
      <w:r w:rsidRPr="00CD0EE5">
        <w:rPr>
          <w:lang w:val="en-US"/>
        </w:rPr>
        <w:t>[  ]</w:t>
      </w:r>
      <w:r w:rsidRPr="00CD0EE5">
        <w:rPr>
          <w:lang w:val="en-US"/>
        </w:rPr>
        <w:tab/>
      </w:r>
      <w:r w:rsidRPr="00CD0EE5">
        <w:rPr>
          <w:rFonts w:ascii="Cambria Math" w:hAnsi="Cambria Math" w:cs="Cambria Math"/>
          <w:lang w:val="en-US"/>
        </w:rPr>
        <w:t>⌈</w:t>
      </w:r>
      <w:r w:rsidRPr="00CD0EE5">
        <w:rPr>
          <w:lang w:val="en-US"/>
        </w:rPr>
        <w:t xml:space="preserve"> </w:t>
      </w:r>
      <w:r w:rsidRPr="00CD0EE5">
        <w:rPr>
          <w:rFonts w:ascii="Cambria Math" w:hAnsi="Cambria Math" w:cs="Cambria Math"/>
          <w:lang w:val="en-US"/>
        </w:rPr>
        <w:t>⌉</w:t>
      </w:r>
      <w:r w:rsidRPr="00CD0EE5">
        <w:rPr>
          <w:lang w:val="en-US"/>
        </w:rPr>
        <w:t xml:space="preserve">   </w:t>
      </w:r>
      <w:r w:rsidRPr="00CD0EE5">
        <w:rPr>
          <w:rFonts w:ascii="Cambria Math" w:hAnsi="Cambria Math" w:cs="Cambria Math"/>
          <w:lang w:val="en-US"/>
        </w:rPr>
        <w:t>⌊</w:t>
      </w:r>
      <w:r w:rsidRPr="00CD0EE5">
        <w:rPr>
          <w:lang w:val="en-US"/>
        </w:rPr>
        <w:t xml:space="preserve"> </w:t>
      </w:r>
      <w:r w:rsidRPr="00CD0EE5">
        <w:rPr>
          <w:rFonts w:ascii="Cambria Math" w:hAnsi="Cambria Math" w:cs="Cambria Math"/>
          <w:lang w:val="en-US"/>
        </w:rPr>
        <w:t>⌋</w:t>
      </w:r>
      <w:r>
        <w:rPr>
          <w:rFonts w:ascii="Cambria Math" w:hAnsi="Cambria Math" w:cs="Cambria Math"/>
          <w:lang w:val="en-US"/>
        </w:rPr>
        <w:tab/>
        <w:t>overlap brackets</w:t>
      </w:r>
    </w:p>
    <w:p w14:paraId="11DD4918" w14:textId="42720626" w:rsidR="00CD0EE5" w:rsidRPr="00CD0EE5" w:rsidRDefault="00CD0EE5" w:rsidP="00CD0EE5">
      <w:pPr>
        <w:tabs>
          <w:tab w:val="left" w:pos="3969"/>
          <w:tab w:val="left" w:pos="6237"/>
        </w:tabs>
        <w:rPr>
          <w:lang w:val="en-US"/>
        </w:rPr>
      </w:pPr>
      <w:r w:rsidRPr="00CD0EE5">
        <w:rPr>
          <w:lang w:val="en-US"/>
        </w:rPr>
        <w:tab/>
      </w:r>
    </w:p>
    <w:p w14:paraId="7149C5CD" w14:textId="6AFD4B9D" w:rsidR="00CD0EE5" w:rsidRPr="00CD0EE5" w:rsidRDefault="00CD0EE5" w:rsidP="00CD0EE5">
      <w:pPr>
        <w:tabs>
          <w:tab w:val="left" w:pos="3969"/>
          <w:tab w:val="left" w:pos="6237"/>
        </w:tabs>
        <w:rPr>
          <w:lang w:val="en-US"/>
        </w:rPr>
      </w:pPr>
      <w:r w:rsidRPr="00CD0EE5">
        <w:rPr>
          <w:lang w:val="en-US"/>
        </w:rPr>
        <w:t>(.) (0.3)</w:t>
      </w:r>
      <w:r w:rsidRPr="00CD0EE5">
        <w:rPr>
          <w:lang w:val="en-US"/>
        </w:rPr>
        <w:tab/>
        <w:t>(.) (0</w:t>
      </w:r>
      <w:r w:rsidR="0098152A">
        <w:rPr>
          <w:lang w:val="en-US"/>
        </w:rPr>
        <w:t>.</w:t>
      </w:r>
      <w:r w:rsidRPr="00CD0EE5">
        <w:rPr>
          <w:lang w:val="en-US"/>
        </w:rPr>
        <w:t>3)</w:t>
      </w:r>
      <w:r>
        <w:rPr>
          <w:lang w:val="en-US"/>
        </w:rPr>
        <w:tab/>
      </w:r>
      <w:r w:rsidRPr="00CD0EE5">
        <w:rPr>
          <w:lang w:val="en-US"/>
        </w:rPr>
        <w:t>elapsed time</w:t>
      </w:r>
    </w:p>
    <w:p w14:paraId="0DE25403" w14:textId="77777777" w:rsidR="00CD0EE5" w:rsidRDefault="00CD0EE5" w:rsidP="00CD0EE5">
      <w:pPr>
        <w:tabs>
          <w:tab w:val="left" w:pos="3969"/>
          <w:tab w:val="left" w:pos="6237"/>
        </w:tabs>
        <w:rPr>
          <w:lang w:val="en-US"/>
        </w:rPr>
      </w:pPr>
    </w:p>
    <w:p w14:paraId="3636507F" w14:textId="2A1567B4" w:rsidR="00CD0EE5" w:rsidRDefault="00CD0EE5" w:rsidP="00CD0EE5">
      <w:pPr>
        <w:tabs>
          <w:tab w:val="left" w:pos="3969"/>
          <w:tab w:val="left" w:pos="6237"/>
        </w:tabs>
        <w:rPr>
          <w:lang w:val="en-US"/>
        </w:rPr>
      </w:pPr>
      <w:r w:rsidRPr="00CD0EE5">
        <w:rPr>
          <w:lang w:val="en-US"/>
        </w:rPr>
        <w:t>::</w:t>
      </w:r>
      <w:r w:rsidRPr="00CD0EE5">
        <w:rPr>
          <w:lang w:val="en-US"/>
        </w:rPr>
        <w:tab/>
        <w:t>::</w:t>
      </w:r>
      <w:r>
        <w:rPr>
          <w:lang w:val="en-US"/>
        </w:rPr>
        <w:tab/>
      </w:r>
      <w:r w:rsidRPr="00CD0EE5">
        <w:rPr>
          <w:lang w:val="en-US"/>
        </w:rPr>
        <w:t>prolongation</w:t>
      </w:r>
    </w:p>
    <w:p w14:paraId="2191BAAC" w14:textId="77777777" w:rsidR="00CD0EE5" w:rsidRPr="00CD0EE5" w:rsidRDefault="00CD0EE5" w:rsidP="00CD0EE5">
      <w:pPr>
        <w:tabs>
          <w:tab w:val="left" w:pos="3969"/>
          <w:tab w:val="left" w:pos="6237"/>
        </w:tabs>
        <w:rPr>
          <w:lang w:val="en-US"/>
        </w:rPr>
      </w:pPr>
    </w:p>
    <w:p w14:paraId="5CBAD7E6" w14:textId="6984E402" w:rsidR="00CD0EE5" w:rsidRPr="00CD0EE5" w:rsidRDefault="00CD0EE5" w:rsidP="00CD0EE5">
      <w:pPr>
        <w:tabs>
          <w:tab w:val="left" w:pos="3969"/>
          <w:tab w:val="left" w:pos="6237"/>
        </w:tabs>
        <w:rPr>
          <w:lang w:val="en-US"/>
        </w:rPr>
      </w:pPr>
      <w:r w:rsidRPr="00CD0EE5">
        <w:rPr>
          <w:lang w:val="en-US"/>
        </w:rPr>
        <w:sym w:font="Symbol" w:char="F0AD"/>
      </w:r>
      <w:r w:rsidRPr="00CD0EE5">
        <w:rPr>
          <w:lang w:val="en-US"/>
        </w:rPr>
        <w:t xml:space="preserve">  </w:t>
      </w:r>
      <w:r w:rsidRPr="00CD0EE5">
        <w:rPr>
          <w:lang w:val="en-US"/>
        </w:rPr>
        <w:sym w:font="Symbol" w:char="F0AF"/>
      </w:r>
      <w:r w:rsidRPr="00CD0EE5">
        <w:rPr>
          <w:lang w:val="en-US"/>
        </w:rPr>
        <w:tab/>
      </w:r>
      <w:r w:rsidRPr="00CD0EE5">
        <w:rPr>
          <w:lang w:val="en-US"/>
        </w:rPr>
        <w:sym w:font="Symbol" w:char="F0AD"/>
      </w:r>
      <w:r w:rsidRPr="00CD0EE5">
        <w:rPr>
          <w:lang w:val="en-US"/>
        </w:rPr>
        <w:t xml:space="preserve">  </w:t>
      </w:r>
      <w:r w:rsidRPr="00CD0EE5">
        <w:rPr>
          <w:lang w:val="en-US"/>
        </w:rPr>
        <w:sym w:font="Symbol" w:char="F0AF"/>
      </w:r>
      <w:r w:rsidRPr="00CD0EE5">
        <w:rPr>
          <w:lang w:val="en-US"/>
        </w:rPr>
        <w:t xml:space="preserve"> </w:t>
      </w:r>
      <w:r>
        <w:rPr>
          <w:lang w:val="en-US"/>
        </w:rPr>
        <w:tab/>
      </w:r>
      <w:r w:rsidRPr="00CD0EE5">
        <w:rPr>
          <w:lang w:val="en-US"/>
        </w:rPr>
        <w:t>high and low pitch</w:t>
      </w:r>
    </w:p>
    <w:p w14:paraId="6C88E158" w14:textId="77777777" w:rsidR="00CD0EE5" w:rsidRDefault="00CD0EE5" w:rsidP="00CD0EE5">
      <w:pPr>
        <w:tabs>
          <w:tab w:val="left" w:pos="3969"/>
          <w:tab w:val="left" w:pos="6237"/>
        </w:tabs>
        <w:rPr>
          <w:lang w:val="en-US"/>
        </w:rPr>
      </w:pPr>
    </w:p>
    <w:p w14:paraId="60303EEB" w14:textId="05413803" w:rsidR="00CD0EE5" w:rsidRPr="00CD0EE5" w:rsidRDefault="00CD0EE5" w:rsidP="00CD0EE5">
      <w:pPr>
        <w:tabs>
          <w:tab w:val="left" w:pos="3969"/>
          <w:tab w:val="left" w:pos="6237"/>
        </w:tabs>
        <w:rPr>
          <w:lang w:val="en-US"/>
        </w:rPr>
      </w:pPr>
      <w:r w:rsidRPr="00CD0EE5">
        <w:rPr>
          <w:lang w:val="en-US"/>
        </w:rPr>
        <w:t xml:space="preserve"> ·h</w:t>
      </w:r>
      <w:r w:rsidRPr="00CD0EE5">
        <w:rPr>
          <w:lang w:val="en-US"/>
        </w:rPr>
        <w:tab/>
        <w:t xml:space="preserve"> ·h </w:t>
      </w:r>
      <w:r w:rsidR="00895C7B">
        <w:rPr>
          <w:lang w:val="en-US"/>
        </w:rPr>
        <w:tab/>
      </w:r>
      <w:r w:rsidRPr="00CD0EE5">
        <w:rPr>
          <w:lang w:val="en-US"/>
        </w:rPr>
        <w:t>inbreath</w:t>
      </w:r>
    </w:p>
    <w:p w14:paraId="6088A674" w14:textId="77777777" w:rsidR="00CD0EE5" w:rsidRDefault="00CD0EE5" w:rsidP="00CD0EE5">
      <w:pPr>
        <w:tabs>
          <w:tab w:val="left" w:pos="3969"/>
          <w:tab w:val="left" w:pos="6237"/>
        </w:tabs>
        <w:rPr>
          <w:lang w:val="en-US"/>
        </w:rPr>
      </w:pPr>
    </w:p>
    <w:p w14:paraId="35EAAD64" w14:textId="06F878DC" w:rsidR="00CD0EE5" w:rsidRPr="00CD0EE5" w:rsidRDefault="00CD0EE5" w:rsidP="00CD0EE5">
      <w:pPr>
        <w:tabs>
          <w:tab w:val="left" w:pos="3969"/>
          <w:tab w:val="left" w:pos="6237"/>
        </w:tabs>
        <w:rPr>
          <w:lang w:val="en-US"/>
        </w:rPr>
      </w:pPr>
      <w:r w:rsidRPr="00CD0EE5">
        <w:rPr>
          <w:lang w:val="en-US"/>
        </w:rPr>
        <w:t>- cut-off</w:t>
      </w:r>
      <w:r w:rsidRPr="00CD0EE5">
        <w:rPr>
          <w:lang w:val="en-US"/>
        </w:rPr>
        <w:tab/>
        <w:t>-</w:t>
      </w:r>
      <w:r w:rsidR="00895C7B">
        <w:rPr>
          <w:lang w:val="en-US"/>
        </w:rPr>
        <w:tab/>
        <w:t>??? not yet decided</w:t>
      </w:r>
    </w:p>
    <w:p w14:paraId="0C177C4C" w14:textId="77777777" w:rsidR="00A24D6C" w:rsidRDefault="00A24D6C" w:rsidP="00CD0EE5">
      <w:pPr>
        <w:tabs>
          <w:tab w:val="left" w:pos="3969"/>
          <w:tab w:val="left" w:pos="6237"/>
        </w:tabs>
        <w:rPr>
          <w:lang w:val="en-US"/>
        </w:rPr>
      </w:pPr>
    </w:p>
    <w:p w14:paraId="3502A6DB" w14:textId="4CDD9DC5" w:rsidR="00CD0EE5" w:rsidRDefault="00895C7B" w:rsidP="00CD0EE5">
      <w:pPr>
        <w:tabs>
          <w:tab w:val="left" w:pos="3969"/>
          <w:tab w:val="left" w:pos="6237"/>
        </w:tabs>
        <w:rPr>
          <w:lang w:val="en-US"/>
        </w:rPr>
      </w:pPr>
      <w:r w:rsidRPr="00A24D6C">
        <w:rPr>
          <w:lang w:val="en-US"/>
        </w:rPr>
        <w:t>°</w:t>
      </w:r>
      <w:r w:rsidRPr="00CD0EE5">
        <w:rPr>
          <w:lang w:val="en-US"/>
        </w:rPr>
        <w:t>word</w:t>
      </w:r>
      <w:r w:rsidRPr="00A24D6C">
        <w:rPr>
          <w:lang w:val="en-US"/>
        </w:rPr>
        <w:t>°</w:t>
      </w:r>
      <w:r w:rsidR="00CD0EE5" w:rsidRPr="00CD0EE5">
        <w:rPr>
          <w:lang w:val="en-US"/>
        </w:rPr>
        <w:tab/>
      </w:r>
      <w:r w:rsidR="00A24D6C" w:rsidRPr="00A24D6C">
        <w:rPr>
          <w:lang w:val="en-US"/>
        </w:rPr>
        <w:t>°</w:t>
      </w:r>
      <w:r w:rsidR="00CD0EE5" w:rsidRPr="00CD0EE5">
        <w:rPr>
          <w:lang w:val="en-US"/>
        </w:rPr>
        <w:t>word</w:t>
      </w:r>
      <w:r w:rsidR="00A24D6C" w:rsidRPr="00A24D6C">
        <w:rPr>
          <w:lang w:val="en-US"/>
        </w:rPr>
        <w:t>°</w:t>
      </w:r>
      <w:r w:rsidR="00CD0EE5" w:rsidRPr="00CD0EE5">
        <w:rPr>
          <w:lang w:val="en-US"/>
        </w:rPr>
        <w:tab/>
      </w:r>
      <w:r w:rsidR="00A24D6C">
        <w:rPr>
          <w:lang w:val="en-US"/>
        </w:rPr>
        <w:t>softer</w:t>
      </w:r>
    </w:p>
    <w:p w14:paraId="70144656" w14:textId="77777777" w:rsidR="00A24D6C" w:rsidRDefault="00A24D6C" w:rsidP="00CD0EE5">
      <w:pPr>
        <w:tabs>
          <w:tab w:val="left" w:pos="3969"/>
          <w:tab w:val="left" w:pos="6237"/>
        </w:tabs>
        <w:rPr>
          <w:color w:val="FF0000"/>
          <w:lang w:val="en-US"/>
        </w:rPr>
      </w:pPr>
    </w:p>
    <w:p w14:paraId="7566949E" w14:textId="7BC45665" w:rsidR="00CD0EE5" w:rsidRPr="00CD0EE5" w:rsidRDefault="00CD0EE5" w:rsidP="00CD0EE5">
      <w:pPr>
        <w:tabs>
          <w:tab w:val="left" w:pos="3969"/>
          <w:tab w:val="left" w:pos="6237"/>
        </w:tabs>
        <w:rPr>
          <w:lang w:val="en-US"/>
        </w:rPr>
      </w:pPr>
      <w:r w:rsidRPr="00CD0EE5">
        <w:rPr>
          <w:lang w:val="en-US"/>
        </w:rPr>
        <w:t>– underscore</w:t>
      </w:r>
      <w:r w:rsidRPr="00CD0EE5">
        <w:rPr>
          <w:lang w:val="en-US"/>
        </w:rPr>
        <w:tab/>
      </w:r>
      <w:r w:rsidR="00183F07" w:rsidRPr="00183F07">
        <w:rPr>
          <w:lang w:val="en-US"/>
        </w:rPr>
        <w:t>h</w:t>
      </w:r>
      <w:r w:rsidR="00183F07" w:rsidRPr="00183F07">
        <w:rPr>
          <w:u w:val="single"/>
          <w:lang w:val="en-US"/>
        </w:rPr>
        <w:t>i</w:t>
      </w:r>
      <w:r w:rsidR="00183F07" w:rsidRPr="00183F07">
        <w:rPr>
          <w:lang w:val="en-US"/>
        </w:rPr>
        <w:t>gh</w:t>
      </w:r>
      <w:r w:rsidR="00183F07">
        <w:rPr>
          <w:lang w:val="en-US"/>
        </w:rPr>
        <w:tab/>
        <w:t>stress</w:t>
      </w:r>
    </w:p>
    <w:p w14:paraId="62A76EE1" w14:textId="77777777" w:rsidR="00EB50BC" w:rsidRDefault="00EB50BC" w:rsidP="00CD0EE5">
      <w:pPr>
        <w:tabs>
          <w:tab w:val="left" w:pos="3969"/>
          <w:tab w:val="left" w:pos="6237"/>
        </w:tabs>
        <w:rPr>
          <w:color w:val="0070C0"/>
          <w:lang w:val="en-US"/>
        </w:rPr>
      </w:pPr>
    </w:p>
    <w:p w14:paraId="03E82BE2" w14:textId="36334B3E" w:rsidR="00CD0EE5" w:rsidRPr="00CD0EE5" w:rsidRDefault="00CD0EE5" w:rsidP="00CD0EE5">
      <w:pPr>
        <w:tabs>
          <w:tab w:val="left" w:pos="3969"/>
          <w:tab w:val="left" w:pos="6237"/>
        </w:tabs>
        <w:rPr>
          <w:lang w:val="en-US"/>
        </w:rPr>
      </w:pPr>
      <w:proofErr w:type="spellStart"/>
      <w:r w:rsidRPr="00CD0EE5">
        <w:rPr>
          <w:lang w:val="en-US"/>
        </w:rPr>
        <w:t>w</w:t>
      </w:r>
      <w:r w:rsidRPr="00CD0EE5">
        <w:rPr>
          <w:u w:val="single"/>
          <w:lang w:val="en-US"/>
        </w:rPr>
        <w:t>o</w:t>
      </w:r>
      <w:r w:rsidRPr="00CD0EE5">
        <w:rPr>
          <w:lang w:val="en-US"/>
        </w:rPr>
        <w:t>:rd</w:t>
      </w:r>
      <w:proofErr w:type="spellEnd"/>
      <w:r>
        <w:rPr>
          <w:lang w:val="en-US"/>
        </w:rPr>
        <w:t xml:space="preserve">. </w:t>
      </w:r>
      <w:r w:rsidR="002A54A1">
        <w:rPr>
          <w:lang w:val="en-US"/>
        </w:rPr>
        <w:t xml:space="preserve">     </w:t>
      </w:r>
      <w:r w:rsidRPr="00CD0EE5">
        <w:rPr>
          <w:lang w:val="en-US"/>
        </w:rPr>
        <w:t>If a letter preceding a colon is underscored, the</w:t>
      </w:r>
      <w:r w:rsidRPr="00CD0EE5">
        <w:rPr>
          <w:u w:val="single"/>
          <w:lang w:val="en-US"/>
        </w:rPr>
        <w:t xml:space="preserve"> letter</w:t>
      </w:r>
      <w:r w:rsidRPr="00CD0EE5">
        <w:rPr>
          <w:lang w:val="en-US"/>
        </w:rPr>
        <w:t xml:space="preserve"> is ‘punched up’, i.e., the underscored-letter-followed-by-colon combination indicates an ‘up-to-down’ contour.</w:t>
      </w:r>
    </w:p>
    <w:p w14:paraId="7CE82F26" w14:textId="1E169C1B" w:rsidR="00CD0EE5" w:rsidRPr="00CD0EE5" w:rsidRDefault="00CD0EE5" w:rsidP="00CD0EE5">
      <w:pPr>
        <w:tabs>
          <w:tab w:val="left" w:pos="3969"/>
          <w:tab w:val="left" w:pos="6237"/>
        </w:tabs>
        <w:rPr>
          <w:lang w:val="en-US"/>
        </w:rPr>
      </w:pPr>
      <w:proofErr w:type="spellStart"/>
      <w:r w:rsidRPr="00CD0EE5">
        <w:rPr>
          <w:lang w:val="en-US"/>
        </w:rPr>
        <w:t>wo</w:t>
      </w:r>
      <w:r w:rsidRPr="00CD0EE5">
        <w:rPr>
          <w:u w:val="single"/>
          <w:lang w:val="en-US"/>
        </w:rPr>
        <w:t>:</w:t>
      </w:r>
      <w:r w:rsidRPr="00CD0EE5">
        <w:rPr>
          <w:lang w:val="en-US"/>
        </w:rPr>
        <w:t>rd</w:t>
      </w:r>
      <w:proofErr w:type="spellEnd"/>
      <w:r>
        <w:rPr>
          <w:lang w:val="en-US"/>
        </w:rPr>
        <w:t xml:space="preserve"> </w:t>
      </w:r>
      <w:r w:rsidR="002A54A1">
        <w:rPr>
          <w:lang w:val="en-US"/>
        </w:rPr>
        <w:t xml:space="preserve">        </w:t>
      </w:r>
      <w:r w:rsidRPr="00CD0EE5">
        <w:rPr>
          <w:lang w:val="en-US"/>
        </w:rPr>
        <w:t xml:space="preserve">If the colon is underscored, then the </w:t>
      </w:r>
      <w:r w:rsidRPr="00CD0EE5">
        <w:rPr>
          <w:u w:val="single"/>
          <w:lang w:val="en-US"/>
        </w:rPr>
        <w:t>colon</w:t>
      </w:r>
      <w:r w:rsidRPr="00CD0EE5">
        <w:rPr>
          <w:lang w:val="en-US"/>
        </w:rPr>
        <w:t xml:space="preserve"> is ‘punched up’, i.e., the letter-followed-by-underscored-colon combination indicates a ‘down-to-up’ contour.</w:t>
      </w:r>
    </w:p>
    <w:p w14:paraId="0C5B91AC" w14:textId="7BCFE176" w:rsidR="00CD0EE5" w:rsidRDefault="00CD0EE5" w:rsidP="00CD0EE5">
      <w:pPr>
        <w:tabs>
          <w:tab w:val="left" w:pos="3969"/>
          <w:tab w:val="left" w:pos="6237"/>
        </w:tabs>
        <w:rPr>
          <w:lang w:val="en-US"/>
        </w:rPr>
      </w:pPr>
      <w:proofErr w:type="spellStart"/>
      <w:r w:rsidRPr="00CD0EE5">
        <w:rPr>
          <w:u w:val="single"/>
          <w:lang w:val="en-US"/>
        </w:rPr>
        <w:t>w</w:t>
      </w:r>
      <w:r w:rsidRPr="00CD0EE5">
        <w:rPr>
          <w:lang w:val="en-US"/>
        </w:rPr>
        <w:t>o:rd</w:t>
      </w:r>
      <w:proofErr w:type="spellEnd"/>
      <w:r>
        <w:rPr>
          <w:lang w:val="en-US"/>
        </w:rPr>
        <w:t xml:space="preserve"> </w:t>
      </w:r>
      <w:r w:rsidR="002A54A1">
        <w:rPr>
          <w:lang w:val="en-US"/>
        </w:rPr>
        <w:t xml:space="preserve">        </w:t>
      </w:r>
      <w:r w:rsidRPr="00CD0EE5">
        <w:rPr>
          <w:lang w:val="en-US"/>
        </w:rPr>
        <w:t>If underscoring occurs prior to the vowel preceding the colon, then the</w:t>
      </w:r>
      <w:r w:rsidRPr="00CD0EE5">
        <w:rPr>
          <w:u w:val="single"/>
          <w:lang w:val="en-US"/>
        </w:rPr>
        <w:t xml:space="preserve"> entire word</w:t>
      </w:r>
      <w:r w:rsidRPr="00CD0EE5">
        <w:rPr>
          <w:lang w:val="en-US"/>
        </w:rPr>
        <w:t xml:space="preserve"> is ‘punched up’, i.e., there is no mid-word shift in pitch</w:t>
      </w:r>
      <w:r>
        <w:rPr>
          <w:lang w:val="en-US"/>
        </w:rPr>
        <w:t>”</w:t>
      </w:r>
    </w:p>
    <w:p w14:paraId="4AEA1B35" w14:textId="77777777" w:rsidR="00C533F6" w:rsidRDefault="00C533F6" w:rsidP="00CD0EE5">
      <w:pPr>
        <w:tabs>
          <w:tab w:val="left" w:pos="3969"/>
          <w:tab w:val="left" w:pos="6237"/>
        </w:tabs>
        <w:rPr>
          <w:lang w:val="en-US"/>
        </w:rPr>
      </w:pPr>
    </w:p>
    <w:p w14:paraId="10226C88" w14:textId="261258BA" w:rsidR="00CD0EE5" w:rsidRDefault="00CD0EE5" w:rsidP="00CD0EE5">
      <w:pPr>
        <w:tabs>
          <w:tab w:val="left" w:pos="3969"/>
          <w:tab w:val="left" w:pos="6237"/>
        </w:tabs>
        <w:rPr>
          <w:lang w:val="en-US"/>
        </w:rPr>
      </w:pPr>
      <w:r w:rsidRPr="00CD0EE5">
        <w:rPr>
          <w:lang w:val="en-US"/>
        </w:rPr>
        <w:t>.</w:t>
      </w:r>
      <w:r>
        <w:rPr>
          <w:lang w:val="en-US"/>
        </w:rPr>
        <w:tab/>
      </w:r>
      <w:r w:rsidRPr="00CD0EE5">
        <w:rPr>
          <w:rFonts w:ascii="Cambria Math" w:hAnsi="Cambria Math" w:cs="Cambria Math"/>
          <w:lang w:val="en-US"/>
        </w:rPr>
        <w:t>⇘</w:t>
      </w:r>
      <w:r>
        <w:rPr>
          <w:rFonts w:ascii="Cambria Math" w:hAnsi="Cambria Math" w:cs="Cambria Math"/>
          <w:lang w:val="en-US"/>
        </w:rPr>
        <w:tab/>
      </w:r>
      <w:r w:rsidR="0098152A">
        <w:rPr>
          <w:rFonts w:ascii="Cambria Math" w:hAnsi="Cambria Math" w:cs="Cambria Math"/>
          <w:lang w:val="en-US"/>
        </w:rPr>
        <w:t xml:space="preserve">F1-5 </w:t>
      </w:r>
      <w:r w:rsidRPr="00CD0EE5">
        <w:rPr>
          <w:lang w:val="en-US"/>
        </w:rPr>
        <w:t>Intonation contour</w:t>
      </w:r>
      <w:r>
        <w:rPr>
          <w:lang w:val="en-US"/>
        </w:rPr>
        <w:t>s</w:t>
      </w:r>
    </w:p>
    <w:p w14:paraId="45065141" w14:textId="50BF7324" w:rsidR="00183F07" w:rsidRDefault="00183F07" w:rsidP="00CD0EE5">
      <w:pPr>
        <w:tabs>
          <w:tab w:val="left" w:pos="3969"/>
          <w:tab w:val="left" w:pos="6237"/>
        </w:tabs>
        <w:rPr>
          <w:lang w:val="en-US"/>
        </w:rPr>
      </w:pPr>
      <w:r>
        <w:rPr>
          <w:lang w:val="en-US"/>
        </w:rPr>
        <w:t>;</w:t>
      </w:r>
      <w:r>
        <w:rPr>
          <w:lang w:val="en-US"/>
        </w:rPr>
        <w:tab/>
      </w:r>
      <w:r w:rsidRPr="00183F07">
        <w:rPr>
          <w:lang w:val="en-US"/>
        </w:rPr>
        <w:t>↘</w:t>
      </w:r>
      <w:r w:rsidR="0098152A">
        <w:rPr>
          <w:lang w:val="en-US"/>
        </w:rPr>
        <w:tab/>
        <w:t>F1-4</w:t>
      </w:r>
    </w:p>
    <w:p w14:paraId="07B7223C" w14:textId="08B2FF10" w:rsidR="00CD0EE5" w:rsidRDefault="00CD0EE5" w:rsidP="00CD0EE5">
      <w:pPr>
        <w:tabs>
          <w:tab w:val="left" w:pos="3969"/>
          <w:tab w:val="left" w:pos="6237"/>
        </w:tabs>
        <w:rPr>
          <w:lang w:val="en-US"/>
        </w:rPr>
      </w:pPr>
      <w:r w:rsidRPr="00CD0EE5">
        <w:rPr>
          <w:lang w:val="en-US"/>
        </w:rPr>
        <w:t xml:space="preserve">, </w:t>
      </w:r>
      <w:r>
        <w:rPr>
          <w:lang w:val="en-US"/>
        </w:rPr>
        <w:tab/>
      </w:r>
      <w:r w:rsidRPr="00CD0EE5">
        <w:rPr>
          <w:lang w:val="en-US"/>
        </w:rPr>
        <w:t>→</w:t>
      </w:r>
      <w:r w:rsidR="0098152A">
        <w:rPr>
          <w:lang w:val="en-US"/>
        </w:rPr>
        <w:tab/>
        <w:t>F1-3</w:t>
      </w:r>
    </w:p>
    <w:p w14:paraId="4B4D6C29" w14:textId="1477EE56" w:rsidR="00CD0EE5" w:rsidRDefault="00CD0EE5" w:rsidP="00CD0EE5">
      <w:pPr>
        <w:tabs>
          <w:tab w:val="left" w:pos="3969"/>
          <w:tab w:val="left" w:pos="6237"/>
        </w:tabs>
        <w:rPr>
          <w:i/>
          <w:iCs/>
          <w:lang w:val="en-US"/>
        </w:rPr>
      </w:pPr>
      <w:r w:rsidRPr="00183F07">
        <w:rPr>
          <w:lang w:val="en-US"/>
        </w:rPr>
        <w:t>?</w:t>
      </w:r>
      <w:r w:rsidR="00183F07">
        <w:rPr>
          <w:lang w:val="en-US"/>
        </w:rPr>
        <w:t>.</w:t>
      </w:r>
      <w:r>
        <w:rPr>
          <w:i/>
          <w:iCs/>
          <w:lang w:val="en-US"/>
        </w:rPr>
        <w:tab/>
      </w:r>
      <w:r w:rsidRPr="00CD0EE5">
        <w:rPr>
          <w:lang w:val="en-US"/>
        </w:rPr>
        <w:t>↗</w:t>
      </w:r>
      <w:r w:rsidR="0098152A">
        <w:rPr>
          <w:lang w:val="en-US"/>
        </w:rPr>
        <w:tab/>
        <w:t>F1-2</w:t>
      </w:r>
    </w:p>
    <w:p w14:paraId="5FBFB688" w14:textId="362FC761" w:rsidR="00CD0EE5" w:rsidRPr="00CD0EE5" w:rsidRDefault="00CD0EE5" w:rsidP="00CD0EE5">
      <w:pPr>
        <w:tabs>
          <w:tab w:val="left" w:pos="3969"/>
          <w:tab w:val="left" w:pos="6237"/>
        </w:tabs>
        <w:rPr>
          <w:lang w:val="en-US"/>
        </w:rPr>
      </w:pPr>
      <w:r w:rsidRPr="00CD0EE5">
        <w:rPr>
          <w:lang w:val="en-US"/>
        </w:rPr>
        <w:t xml:space="preserve">? </w:t>
      </w:r>
      <w:r w:rsidRPr="00CD0EE5">
        <w:rPr>
          <w:lang w:val="en-US"/>
        </w:rPr>
        <w:tab/>
      </w:r>
      <w:r w:rsidRPr="00CD0EE5">
        <w:rPr>
          <w:rFonts w:ascii="Cambria Math" w:hAnsi="Cambria Math" w:cs="Cambria Math"/>
          <w:lang w:val="en-US"/>
        </w:rPr>
        <w:t>⇗</w:t>
      </w:r>
      <w:r>
        <w:rPr>
          <w:rFonts w:ascii="Cambria Math" w:hAnsi="Cambria Math" w:cs="Cambria Math"/>
          <w:lang w:val="en-US"/>
        </w:rPr>
        <w:tab/>
      </w:r>
      <w:r w:rsidR="0098152A">
        <w:rPr>
          <w:rFonts w:ascii="Cambria Math" w:hAnsi="Cambria Math" w:cs="Cambria Math"/>
          <w:lang w:val="en-US"/>
        </w:rPr>
        <w:t>F1-1</w:t>
      </w:r>
    </w:p>
    <w:p w14:paraId="24F2442C" w14:textId="77777777" w:rsidR="002A54A1" w:rsidRPr="007549E1" w:rsidRDefault="002A54A1" w:rsidP="00CD0EE5">
      <w:pPr>
        <w:tabs>
          <w:tab w:val="left" w:pos="3969"/>
          <w:tab w:val="left" w:pos="6237"/>
        </w:tabs>
        <w:rPr>
          <w:color w:val="00B050"/>
          <w:lang w:val="en-US"/>
        </w:rPr>
      </w:pPr>
    </w:p>
    <w:p w14:paraId="58CA61A3" w14:textId="3C77D91B" w:rsidR="00CD0EE5" w:rsidRDefault="002C0A18" w:rsidP="002C0A18">
      <w:pPr>
        <w:tabs>
          <w:tab w:val="left" w:pos="3969"/>
          <w:tab w:val="left" w:pos="6210"/>
        </w:tabs>
        <w:rPr>
          <w:lang w:val="en-US"/>
        </w:rPr>
      </w:pPr>
      <w:r>
        <w:rPr>
          <w:lang w:val="en-US"/>
        </w:rPr>
        <w:t>&gt; &lt;</w:t>
      </w:r>
      <w:r w:rsidR="00CD0EE5" w:rsidRPr="00CD0EE5">
        <w:rPr>
          <w:lang w:val="en-US"/>
        </w:rPr>
        <w:t xml:space="preserve"> </w:t>
      </w:r>
      <w:r w:rsidR="00CD0EE5" w:rsidRPr="00CD0EE5">
        <w:rPr>
          <w:lang w:val="en-US"/>
        </w:rPr>
        <w:tab/>
        <w:t xml:space="preserve"> ∆ ∆ </w:t>
      </w:r>
      <w:r>
        <w:rPr>
          <w:lang w:val="en-US"/>
        </w:rPr>
        <w:tab/>
      </w:r>
      <w:r w:rsidR="00CD0EE5" w:rsidRPr="00CD0EE5">
        <w:rPr>
          <w:lang w:val="en-US"/>
        </w:rPr>
        <w:t>faster</w:t>
      </w:r>
    </w:p>
    <w:p w14:paraId="5CE23CFA" w14:textId="14DD989E" w:rsidR="00FF7A0E" w:rsidRDefault="002C0A18" w:rsidP="002C0A18">
      <w:pPr>
        <w:tabs>
          <w:tab w:val="left" w:pos="3969"/>
          <w:tab w:val="left" w:pos="6210"/>
          <w:tab w:val="left" w:pos="6237"/>
        </w:tabs>
        <w:rPr>
          <w:lang w:val="en-US"/>
        </w:rPr>
      </w:pPr>
      <w:r>
        <w:rPr>
          <w:lang w:val="en-US"/>
        </w:rPr>
        <w:tab/>
      </w:r>
    </w:p>
    <w:p w14:paraId="65807018" w14:textId="3B0341EE" w:rsidR="002C0A18" w:rsidRDefault="002C0A18" w:rsidP="002C0A18">
      <w:pPr>
        <w:tabs>
          <w:tab w:val="left" w:pos="3969"/>
          <w:tab w:val="left" w:pos="6210"/>
        </w:tabs>
        <w:rPr>
          <w:lang w:val="en-US"/>
        </w:rPr>
      </w:pPr>
      <w:r>
        <w:rPr>
          <w:lang w:val="en-US"/>
        </w:rPr>
        <w:t>&lt;  &gt;</w:t>
      </w:r>
      <w:r>
        <w:rPr>
          <w:lang w:val="en-US"/>
        </w:rPr>
        <w:tab/>
      </w:r>
      <w:r w:rsidRPr="00CD0EE5">
        <w:rPr>
          <w:rFonts w:ascii="Cambria Math" w:hAnsi="Cambria Math" w:cs="Cambria Math"/>
          <w:lang w:val="en-US"/>
        </w:rPr>
        <w:t>∇</w:t>
      </w:r>
      <w:r w:rsidRPr="00CD0EE5">
        <w:rPr>
          <w:lang w:val="en-US"/>
        </w:rPr>
        <w:t xml:space="preserve"> </w:t>
      </w:r>
      <w:r w:rsidRPr="00CD0EE5">
        <w:rPr>
          <w:rFonts w:ascii="Cambria Math" w:hAnsi="Cambria Math" w:cs="Cambria Math"/>
          <w:lang w:val="en-US"/>
        </w:rPr>
        <w:t>∇</w:t>
      </w:r>
      <w:r>
        <w:rPr>
          <w:rFonts w:ascii="Cambria Math" w:hAnsi="Cambria Math" w:cs="Cambria Math"/>
          <w:lang w:val="en-US"/>
        </w:rPr>
        <w:tab/>
      </w:r>
      <w:r>
        <w:rPr>
          <w:lang w:val="en-US"/>
        </w:rPr>
        <w:t>slower</w:t>
      </w:r>
    </w:p>
    <w:p w14:paraId="3168A6ED" w14:textId="77777777" w:rsidR="002C0A18" w:rsidRPr="00CD0EE5" w:rsidRDefault="002C0A18" w:rsidP="002C0A18">
      <w:pPr>
        <w:tabs>
          <w:tab w:val="left" w:pos="3969"/>
        </w:tabs>
        <w:rPr>
          <w:lang w:val="en-US"/>
        </w:rPr>
      </w:pPr>
    </w:p>
    <w:p w14:paraId="1C2A488B" w14:textId="0796A21D" w:rsidR="00CD0EE5" w:rsidRDefault="00CD0EE5" w:rsidP="00CD0EE5">
      <w:pPr>
        <w:tabs>
          <w:tab w:val="left" w:pos="3969"/>
          <w:tab w:val="left" w:pos="6237"/>
        </w:tabs>
        <w:rPr>
          <w:lang w:val="en-US"/>
        </w:rPr>
      </w:pPr>
      <w:r w:rsidRPr="00CD0EE5">
        <w:rPr>
          <w:lang w:val="en-US"/>
        </w:rPr>
        <w:t xml:space="preserve"> (h) (</w:t>
      </w:r>
      <w:proofErr w:type="spellStart"/>
      <w:r w:rsidRPr="00CD0EE5">
        <w:rPr>
          <w:lang w:val="en-US"/>
        </w:rPr>
        <w:t>hh</w:t>
      </w:r>
      <w:proofErr w:type="spellEnd"/>
      <w:r w:rsidRPr="00CD0EE5">
        <w:rPr>
          <w:lang w:val="en-US"/>
        </w:rPr>
        <w:t xml:space="preserve">) s </w:t>
      </w:r>
      <w:r w:rsidRPr="00CD0EE5">
        <w:rPr>
          <w:lang w:val="en-US"/>
        </w:rPr>
        <w:tab/>
      </w:r>
      <w:r w:rsidRPr="00CD0EE5">
        <w:rPr>
          <w:lang w:val="el-GR"/>
        </w:rPr>
        <w:t xml:space="preserve"> Ἡ</w:t>
      </w:r>
      <w:r w:rsidR="00FF7A0E">
        <w:rPr>
          <w:lang w:val="el-GR"/>
        </w:rPr>
        <w:tab/>
      </w:r>
      <w:r w:rsidR="002A54A1">
        <w:rPr>
          <w:lang w:val="en-US"/>
        </w:rPr>
        <w:t>laughter in a word</w:t>
      </w:r>
    </w:p>
    <w:p w14:paraId="39028ABE" w14:textId="0909F700" w:rsidR="002A54A1" w:rsidRPr="007549E1" w:rsidRDefault="002A54A1" w:rsidP="00CD0EE5">
      <w:pPr>
        <w:tabs>
          <w:tab w:val="left" w:pos="3969"/>
          <w:tab w:val="left" w:pos="6237"/>
        </w:tabs>
        <w:rPr>
          <w:color w:val="00B050"/>
          <w:lang w:val="en-US"/>
        </w:rPr>
      </w:pPr>
    </w:p>
    <w:p w14:paraId="34C891F2" w14:textId="1479DCF6" w:rsidR="00C95D1D" w:rsidRDefault="00CD0EE5" w:rsidP="00CD0EE5">
      <w:pPr>
        <w:tabs>
          <w:tab w:val="left" w:pos="3969"/>
          <w:tab w:val="left" w:pos="6237"/>
        </w:tabs>
        <w:rPr>
          <w:lang w:val="en-US"/>
        </w:rPr>
      </w:pPr>
      <w:r w:rsidRPr="00CD0EE5">
        <w:rPr>
          <w:lang w:val="en-US"/>
        </w:rPr>
        <w:t>t*,d*</w:t>
      </w:r>
      <w:r w:rsidR="00FF7A0E">
        <w:rPr>
          <w:lang w:val="en-US"/>
        </w:rPr>
        <w:t xml:space="preserve">. </w:t>
      </w:r>
      <w:r w:rsidRPr="00CD0EE5">
        <w:rPr>
          <w:u w:val="single"/>
          <w:lang w:val="en-US"/>
        </w:rPr>
        <w:t>An asterisk following a consonant</w:t>
      </w:r>
      <w:r w:rsidRPr="00CD0EE5">
        <w:rPr>
          <w:lang w:val="en-US"/>
        </w:rPr>
        <w:t xml:space="preserve"> replaces the single sub- or superimposed dot which serves as a ‘</w:t>
      </w:r>
      <w:proofErr w:type="spellStart"/>
      <w:r w:rsidRPr="00CD0EE5">
        <w:rPr>
          <w:lang w:val="en-US"/>
        </w:rPr>
        <w:t>hardener’in</w:t>
      </w:r>
      <w:proofErr w:type="spellEnd"/>
      <w:r w:rsidRPr="00CD0EE5">
        <w:rPr>
          <w:lang w:val="en-US"/>
        </w:rPr>
        <w:t xml:space="preserve"> my typewritten transcripts.</w:t>
      </w:r>
    </w:p>
    <w:p w14:paraId="3E374BFE" w14:textId="7FFB9D50" w:rsidR="00FF7A0E" w:rsidRDefault="00A24D6C" w:rsidP="00CD0EE5">
      <w:pPr>
        <w:tabs>
          <w:tab w:val="left" w:pos="3969"/>
          <w:tab w:val="left" w:pos="6237"/>
        </w:tabs>
        <w:rPr>
          <w:color w:val="00B050"/>
          <w:lang w:val="en-US"/>
        </w:rPr>
      </w:pPr>
      <w:r>
        <w:rPr>
          <w:color w:val="FF0000"/>
          <w:lang w:val="en-US"/>
        </w:rPr>
        <w:t xml:space="preserve">We can use </w:t>
      </w:r>
      <w:r w:rsidR="00EE70EB">
        <w:rPr>
          <w:color w:val="FF0000"/>
          <w:lang w:val="en-US"/>
        </w:rPr>
        <w:t>FE61 (small asterisk)</w:t>
      </w:r>
      <w:r>
        <w:rPr>
          <w:color w:val="FF0000"/>
          <w:lang w:val="en-US"/>
        </w:rPr>
        <w:t xml:space="preserve"> for this</w:t>
      </w:r>
      <w:r>
        <w:rPr>
          <w:color w:val="00B050"/>
          <w:lang w:val="en-US"/>
        </w:rPr>
        <w:t>.</w:t>
      </w:r>
    </w:p>
    <w:p w14:paraId="63F26ACA" w14:textId="77777777" w:rsidR="007549E1" w:rsidRDefault="007549E1" w:rsidP="00CD0EE5">
      <w:pPr>
        <w:tabs>
          <w:tab w:val="left" w:pos="3969"/>
          <w:tab w:val="left" w:pos="6237"/>
        </w:tabs>
        <w:rPr>
          <w:color w:val="00B050"/>
          <w:lang w:val="en-US"/>
        </w:rPr>
      </w:pPr>
    </w:p>
    <w:p w14:paraId="7BE4A4BA" w14:textId="757BF177" w:rsidR="002A54A1" w:rsidRPr="002A54A1" w:rsidRDefault="002A54A1" w:rsidP="00CD0EE5">
      <w:pPr>
        <w:tabs>
          <w:tab w:val="left" w:pos="3969"/>
          <w:tab w:val="left" w:pos="6237"/>
        </w:tabs>
        <w:rPr>
          <w:color w:val="FF0000"/>
          <w:lang w:val="en-US"/>
        </w:rPr>
      </w:pPr>
      <w:r w:rsidRPr="002A54A1">
        <w:rPr>
          <w:color w:val="FF0000"/>
          <w:lang w:val="en-US"/>
        </w:rPr>
        <w:t xml:space="preserve">The following </w:t>
      </w:r>
      <w:r>
        <w:rPr>
          <w:color w:val="FF0000"/>
          <w:lang w:val="en-US"/>
        </w:rPr>
        <w:t xml:space="preserve">six </w:t>
      </w:r>
      <w:r w:rsidRPr="002A54A1">
        <w:rPr>
          <w:color w:val="FF0000"/>
          <w:lang w:val="en-US"/>
        </w:rPr>
        <w:t>all remain as in the original:</w:t>
      </w:r>
    </w:p>
    <w:p w14:paraId="17E5F89F" w14:textId="77777777" w:rsidR="002A54A1" w:rsidRPr="007549E1" w:rsidRDefault="002A54A1" w:rsidP="00CD0EE5">
      <w:pPr>
        <w:tabs>
          <w:tab w:val="left" w:pos="3969"/>
          <w:tab w:val="left" w:pos="6237"/>
        </w:tabs>
        <w:rPr>
          <w:color w:val="00B050"/>
          <w:lang w:val="en-US"/>
        </w:rPr>
      </w:pPr>
    </w:p>
    <w:p w14:paraId="5C964BC7" w14:textId="3FA7D890" w:rsidR="00CD0EE5" w:rsidRDefault="00CD0EE5" w:rsidP="00CD0EE5">
      <w:pPr>
        <w:tabs>
          <w:tab w:val="left" w:pos="3969"/>
          <w:tab w:val="left" w:pos="6237"/>
        </w:tabs>
        <w:rPr>
          <w:lang w:val="en-US"/>
        </w:rPr>
      </w:pPr>
      <w:proofErr w:type="spellStart"/>
      <w:r w:rsidRPr="00CD0EE5">
        <w:rPr>
          <w:lang w:val="en-US"/>
        </w:rPr>
        <w:t>ä,ë,ï</w:t>
      </w:r>
      <w:proofErr w:type="spellEnd"/>
      <w:r w:rsidR="00A24D6C">
        <w:rPr>
          <w:lang w:val="en-US"/>
        </w:rPr>
        <w:t xml:space="preserve">       </w:t>
      </w:r>
      <w:r w:rsidRPr="00CD0EE5">
        <w:rPr>
          <w:u w:val="single"/>
          <w:lang w:val="en-US"/>
        </w:rPr>
        <w:t>Two dots (</w:t>
      </w:r>
      <w:proofErr w:type="spellStart"/>
      <w:r w:rsidRPr="00CD0EE5">
        <w:rPr>
          <w:u w:val="single"/>
          <w:lang w:val="en-US"/>
        </w:rPr>
        <w:t>trema</w:t>
      </w:r>
      <w:proofErr w:type="spellEnd"/>
      <w:r w:rsidRPr="00CD0EE5">
        <w:rPr>
          <w:u w:val="single"/>
          <w:lang w:val="en-US"/>
        </w:rPr>
        <w:t>, diaresis, umlaut) over a vowel</w:t>
      </w:r>
      <w:r w:rsidRPr="00CD0EE5">
        <w:rPr>
          <w:lang w:val="en-US"/>
        </w:rPr>
        <w:t xml:space="preserve"> replace the single sub- or superimposed dot which, as well as a ‘hardener’, serves as a ‘shortener’ in my typewritten transcripts.</w:t>
      </w:r>
    </w:p>
    <w:p w14:paraId="1C0D60E2" w14:textId="77777777" w:rsidR="00A24D6C" w:rsidRDefault="00A24D6C" w:rsidP="00CD0EE5">
      <w:pPr>
        <w:tabs>
          <w:tab w:val="left" w:pos="3969"/>
          <w:tab w:val="left" w:pos="6237"/>
        </w:tabs>
        <w:rPr>
          <w:color w:val="FF0000"/>
          <w:lang w:val="en-US"/>
        </w:rPr>
      </w:pPr>
    </w:p>
    <w:p w14:paraId="0CE5EAFC" w14:textId="1B1E0AA4" w:rsidR="00CD0EE5" w:rsidRDefault="00CD0EE5" w:rsidP="00CD0EE5">
      <w:pPr>
        <w:tabs>
          <w:tab w:val="left" w:pos="3969"/>
          <w:tab w:val="left" w:pos="6237"/>
        </w:tabs>
        <w:rPr>
          <w:lang w:val="en-US"/>
        </w:rPr>
      </w:pPr>
      <w:r w:rsidRPr="00CD0EE5">
        <w:rPr>
          <w:lang w:val="en-US"/>
        </w:rPr>
        <w:t>(</w:t>
      </w:r>
      <w:r w:rsidRPr="00CD0EE5">
        <w:rPr>
          <w:i/>
          <w:iCs/>
          <w:lang w:val="en-US"/>
        </w:rPr>
        <w:t>b</w:t>
      </w:r>
      <w:r w:rsidRPr="00CD0EE5">
        <w:rPr>
          <w:lang w:val="en-US"/>
        </w:rPr>
        <w:t>)</w:t>
      </w:r>
      <w:r w:rsidR="00A24D6C">
        <w:rPr>
          <w:lang w:val="en-US"/>
        </w:rPr>
        <w:t xml:space="preserve">           </w:t>
      </w:r>
      <w:r w:rsidRPr="00CD0EE5">
        <w:rPr>
          <w:u w:val="single"/>
          <w:lang w:val="en-US"/>
        </w:rPr>
        <w:t>A parenthesized italicized letter</w:t>
      </w:r>
      <w:r w:rsidRPr="00CD0EE5">
        <w:rPr>
          <w:lang w:val="en-US"/>
        </w:rPr>
        <w:t xml:space="preserve"> replaces the parenthesized letter with a sub- or superscribed degree sign which, in my typewritten transcripts, indicates an ‘incipient sound’.</w:t>
      </w:r>
    </w:p>
    <w:p w14:paraId="1F132296" w14:textId="77777777" w:rsidR="00A24D6C" w:rsidRPr="00E60C26" w:rsidRDefault="00A24D6C" w:rsidP="00CD0EE5">
      <w:pPr>
        <w:tabs>
          <w:tab w:val="left" w:pos="3969"/>
          <w:tab w:val="left" w:pos="6237"/>
        </w:tabs>
        <w:rPr>
          <w:color w:val="FF0000"/>
          <w:lang w:val="en-US"/>
        </w:rPr>
      </w:pPr>
    </w:p>
    <w:p w14:paraId="6B748948" w14:textId="41EEAC67" w:rsidR="00CD0EE5" w:rsidRDefault="00CD0EE5" w:rsidP="00CD0EE5">
      <w:pPr>
        <w:tabs>
          <w:tab w:val="left" w:pos="3969"/>
          <w:tab w:val="left" w:pos="6237"/>
        </w:tabs>
        <w:rPr>
          <w:lang w:val="en-US"/>
        </w:rPr>
      </w:pPr>
      <w:r w:rsidRPr="00CD0EE5">
        <w:rPr>
          <w:lang w:val="en-US"/>
        </w:rPr>
        <w:t>W</w:t>
      </w:r>
      <w:r w:rsidRPr="00CD0EE5">
        <w:rPr>
          <w:i/>
          <w:iCs/>
          <w:lang w:val="en-US"/>
        </w:rPr>
        <w:t>h</w:t>
      </w:r>
      <w:r w:rsidRPr="00CD0EE5">
        <w:rPr>
          <w:lang w:val="en-US"/>
        </w:rPr>
        <w:t xml:space="preserve">en  </w:t>
      </w:r>
      <w:r w:rsidR="00FF7A0E">
        <w:rPr>
          <w:lang w:val="en-US"/>
        </w:rPr>
        <w:t xml:space="preserve"> </w:t>
      </w:r>
      <w:r w:rsidR="00A24D6C">
        <w:rPr>
          <w:lang w:val="en-US"/>
        </w:rPr>
        <w:t xml:space="preserve">  </w:t>
      </w:r>
      <w:r w:rsidR="00A24D6C">
        <w:rPr>
          <w:u w:val="single"/>
          <w:lang w:val="en-US"/>
        </w:rPr>
        <w:t>A</w:t>
      </w:r>
      <w:r w:rsidRPr="00CD0EE5">
        <w:rPr>
          <w:u w:val="single"/>
          <w:lang w:val="en-US"/>
        </w:rPr>
        <w:t>n italicized ‘</w:t>
      </w:r>
      <w:proofErr w:type="spellStart"/>
      <w:r w:rsidRPr="00CD0EE5">
        <w:rPr>
          <w:u w:val="single"/>
          <w:lang w:val="en-US"/>
        </w:rPr>
        <w:t>h’appearing</w:t>
      </w:r>
      <w:proofErr w:type="spellEnd"/>
      <w:r w:rsidRPr="00CD0EE5">
        <w:rPr>
          <w:u w:val="single"/>
          <w:lang w:val="en-US"/>
        </w:rPr>
        <w:t xml:space="preserve"> in such a word as ‘which’, ‘where’, ‘what’, ‘when’, ‘whether’’, etc.,</w:t>
      </w:r>
      <w:r w:rsidRPr="00CD0EE5">
        <w:rPr>
          <w:lang w:val="en-US"/>
        </w:rPr>
        <w:t xml:space="preserve"> indicates that (…) the ‘</w:t>
      </w:r>
      <w:proofErr w:type="spellStart"/>
      <w:r w:rsidRPr="00CD0EE5">
        <w:rPr>
          <w:lang w:val="en-US"/>
        </w:rPr>
        <w:t>h’was</w:t>
      </w:r>
      <w:proofErr w:type="spellEnd"/>
      <w:r w:rsidRPr="00CD0EE5">
        <w:rPr>
          <w:lang w:val="en-US"/>
        </w:rPr>
        <w:t xml:space="preserve"> sounded.</w:t>
      </w:r>
    </w:p>
    <w:p w14:paraId="640F3DE8" w14:textId="77777777" w:rsidR="00FF7A0E" w:rsidRPr="00CD0EE5" w:rsidRDefault="00FF7A0E" w:rsidP="00CD0EE5">
      <w:pPr>
        <w:tabs>
          <w:tab w:val="left" w:pos="3969"/>
          <w:tab w:val="left" w:pos="6237"/>
        </w:tabs>
        <w:rPr>
          <w:lang w:val="en-US"/>
        </w:rPr>
      </w:pPr>
    </w:p>
    <w:p w14:paraId="70C370C9" w14:textId="531F8628" w:rsidR="00CD0EE5" w:rsidRDefault="00FF7A0E" w:rsidP="00CD0EE5">
      <w:pPr>
        <w:tabs>
          <w:tab w:val="left" w:pos="3969"/>
          <w:tab w:val="left" w:pos="6237"/>
        </w:tabs>
        <w:rPr>
          <w:lang w:val="en-US"/>
        </w:rPr>
      </w:pPr>
      <w:r w:rsidRPr="00CD0EE5">
        <w:rPr>
          <w:lang w:val="en-US"/>
        </w:rPr>
        <w:t>N</w:t>
      </w:r>
      <w:r w:rsidR="00CD0EE5" w:rsidRPr="00CD0EE5">
        <w:rPr>
          <w:lang w:val="en-US"/>
        </w:rPr>
        <w:t>o</w:t>
      </w:r>
      <w:r w:rsidR="00CD0EE5" w:rsidRPr="00CD0EE5">
        <w:rPr>
          <w:i/>
          <w:iCs/>
          <w:lang w:val="en-US"/>
        </w:rPr>
        <w:t>p</w:t>
      </w:r>
      <w:r w:rsidR="00CD0EE5" w:rsidRPr="00CD0EE5">
        <w:rPr>
          <w:lang w:val="en-US"/>
        </w:rPr>
        <w:t>e</w:t>
      </w:r>
      <w:r>
        <w:rPr>
          <w:lang w:val="en-US"/>
        </w:rPr>
        <w:t xml:space="preserve"> </w:t>
      </w:r>
      <w:r w:rsidR="00A24D6C">
        <w:rPr>
          <w:lang w:val="en-US"/>
        </w:rPr>
        <w:t xml:space="preserve">    </w:t>
      </w:r>
      <w:r w:rsidR="00CD0EE5" w:rsidRPr="00CD0EE5">
        <w:rPr>
          <w:u w:val="single"/>
          <w:lang w:val="en-US"/>
        </w:rPr>
        <w:t>An italicized letter</w:t>
      </w:r>
      <w:r w:rsidR="00CD0EE5" w:rsidRPr="00CD0EE5">
        <w:rPr>
          <w:lang w:val="en-US"/>
        </w:rPr>
        <w:t xml:space="preserve"> replaces the sub- or superscribed degree sign which, in my typewritten transcripts, indicates unvoiced production.</w:t>
      </w:r>
    </w:p>
    <w:p w14:paraId="0E2DC48F" w14:textId="77777777" w:rsidR="00FF7A0E" w:rsidRPr="00CD0EE5" w:rsidRDefault="00FF7A0E" w:rsidP="00CD0EE5">
      <w:pPr>
        <w:tabs>
          <w:tab w:val="left" w:pos="3969"/>
          <w:tab w:val="left" w:pos="6237"/>
        </w:tabs>
        <w:rPr>
          <w:lang w:val="en-US"/>
        </w:rPr>
      </w:pPr>
    </w:p>
    <w:p w14:paraId="14CAC2F0" w14:textId="3665BCFE" w:rsidR="00CD0EE5" w:rsidRDefault="00FF7A0E" w:rsidP="00CD0EE5">
      <w:pPr>
        <w:tabs>
          <w:tab w:val="left" w:pos="3969"/>
          <w:tab w:val="left" w:pos="6237"/>
        </w:tabs>
        <w:rPr>
          <w:lang w:val="en-US"/>
        </w:rPr>
      </w:pPr>
      <w:proofErr w:type="spellStart"/>
      <w:r w:rsidRPr="00CD0EE5">
        <w:rPr>
          <w:lang w:val="en-US"/>
        </w:rPr>
        <w:t>W</w:t>
      </w:r>
      <w:r w:rsidR="00CD0EE5" w:rsidRPr="00CD0EE5">
        <w:rPr>
          <w:i/>
          <w:iCs/>
          <w:lang w:val="en-US"/>
        </w:rPr>
        <w:t>gh</w:t>
      </w:r>
      <w:r w:rsidR="00CD0EE5" w:rsidRPr="00CD0EE5">
        <w:rPr>
          <w:lang w:val="en-US"/>
        </w:rPr>
        <w:t>ord</w:t>
      </w:r>
      <w:proofErr w:type="spellEnd"/>
      <w:r>
        <w:rPr>
          <w:lang w:val="en-US"/>
        </w:rPr>
        <w:t xml:space="preserve"> </w:t>
      </w:r>
      <w:r w:rsidR="00A24D6C">
        <w:rPr>
          <w:lang w:val="en-US"/>
        </w:rPr>
        <w:t xml:space="preserve">  </w:t>
      </w:r>
      <w:r w:rsidR="00CD0EE5" w:rsidRPr="00CD0EE5">
        <w:rPr>
          <w:u w:val="single"/>
          <w:lang w:val="en-US"/>
        </w:rPr>
        <w:t xml:space="preserve">An italicized </w:t>
      </w:r>
      <w:r w:rsidR="00CD0EE5" w:rsidRPr="00CD0EE5">
        <w:rPr>
          <w:i/>
          <w:iCs/>
          <w:u w:val="single"/>
          <w:lang w:val="en-US"/>
        </w:rPr>
        <w:t>‘</w:t>
      </w:r>
      <w:proofErr w:type="spellStart"/>
      <w:r w:rsidR="00CD0EE5" w:rsidRPr="00CD0EE5">
        <w:rPr>
          <w:i/>
          <w:iCs/>
          <w:u w:val="single"/>
          <w:lang w:val="en-US"/>
        </w:rPr>
        <w:t>gh</w:t>
      </w:r>
      <w:r w:rsidR="00CD0EE5" w:rsidRPr="00CD0EE5">
        <w:rPr>
          <w:u w:val="single"/>
          <w:lang w:val="en-US"/>
        </w:rPr>
        <w:t>’stuck</w:t>
      </w:r>
      <w:proofErr w:type="spellEnd"/>
      <w:r w:rsidR="00CD0EE5" w:rsidRPr="00CD0EE5">
        <w:rPr>
          <w:u w:val="single"/>
          <w:lang w:val="en-US"/>
        </w:rPr>
        <w:t xml:space="preserve"> into a word</w:t>
      </w:r>
      <w:r w:rsidR="00CD0EE5" w:rsidRPr="00CD0EE5">
        <w:rPr>
          <w:lang w:val="en-US"/>
        </w:rPr>
        <w:t xml:space="preserve"> indicates </w:t>
      </w:r>
      <w:proofErr w:type="spellStart"/>
      <w:r w:rsidR="00CD0EE5" w:rsidRPr="00CD0EE5">
        <w:rPr>
          <w:lang w:val="en-US"/>
        </w:rPr>
        <w:t>gutteralness</w:t>
      </w:r>
      <w:proofErr w:type="spellEnd"/>
      <w:r w:rsidR="00CD0EE5" w:rsidRPr="00CD0EE5">
        <w:rPr>
          <w:lang w:val="en-US"/>
        </w:rPr>
        <w:t>.</w:t>
      </w:r>
    </w:p>
    <w:p w14:paraId="51CA2B17" w14:textId="77777777" w:rsidR="00A24D6C" w:rsidRDefault="00A24D6C" w:rsidP="00CD0EE5">
      <w:pPr>
        <w:tabs>
          <w:tab w:val="left" w:pos="3969"/>
          <w:tab w:val="left" w:pos="6237"/>
        </w:tabs>
        <w:rPr>
          <w:color w:val="FF0000"/>
          <w:lang w:val="en-US"/>
        </w:rPr>
      </w:pPr>
    </w:p>
    <w:p w14:paraId="11011762" w14:textId="29C3A629" w:rsidR="00FF7A0E" w:rsidRDefault="007549E1" w:rsidP="00CD0EE5">
      <w:pPr>
        <w:tabs>
          <w:tab w:val="left" w:pos="3969"/>
          <w:tab w:val="left" w:pos="6237"/>
        </w:tabs>
        <w:rPr>
          <w:i/>
          <w:iCs/>
          <w:color w:val="00B050"/>
          <w:lang w:val="en-US"/>
        </w:rPr>
      </w:pPr>
      <w:r>
        <w:rPr>
          <w:color w:val="00B050"/>
          <w:lang w:val="en-US"/>
        </w:rPr>
        <w:t xml:space="preserve">Oh – this goes against what I just suggested since there is a difference between </w:t>
      </w:r>
      <w:r>
        <w:rPr>
          <w:i/>
          <w:iCs/>
          <w:color w:val="00B050"/>
          <w:lang w:val="en-US"/>
        </w:rPr>
        <w:t xml:space="preserve">b </w:t>
      </w:r>
      <w:r w:rsidRPr="007549E1">
        <w:rPr>
          <w:i/>
          <w:iCs/>
          <w:color w:val="00B050"/>
          <w:lang w:val="en-US"/>
        </w:rPr>
        <w:t>and (b)</w:t>
      </w:r>
    </w:p>
    <w:p w14:paraId="7EB3CFF2" w14:textId="20606E65" w:rsidR="007549E1" w:rsidRDefault="007549E1" w:rsidP="00CD0EE5">
      <w:pPr>
        <w:tabs>
          <w:tab w:val="left" w:pos="3969"/>
          <w:tab w:val="left" w:pos="6237"/>
        </w:tabs>
        <w:rPr>
          <w:i/>
          <w:iCs/>
          <w:color w:val="00B050"/>
          <w:lang w:val="en-US"/>
        </w:rPr>
      </w:pPr>
      <w:r>
        <w:rPr>
          <w:i/>
          <w:iCs/>
          <w:color w:val="00B050"/>
          <w:lang w:val="en-US"/>
        </w:rPr>
        <w:t>I’m not sure what to do</w:t>
      </w:r>
    </w:p>
    <w:p w14:paraId="03D6BB77" w14:textId="77777777" w:rsidR="00A24D6C" w:rsidRPr="007549E1" w:rsidRDefault="00A24D6C" w:rsidP="00CD0EE5">
      <w:pPr>
        <w:tabs>
          <w:tab w:val="left" w:pos="3969"/>
          <w:tab w:val="left" w:pos="6237"/>
        </w:tabs>
        <w:rPr>
          <w:i/>
          <w:iCs/>
          <w:color w:val="00B050"/>
          <w:lang w:val="en-US"/>
        </w:rPr>
      </w:pPr>
    </w:p>
    <w:p w14:paraId="638B7397" w14:textId="56342BB8" w:rsidR="0037591C" w:rsidRDefault="00CD0EE5" w:rsidP="00CD0EE5">
      <w:pPr>
        <w:tabs>
          <w:tab w:val="left" w:pos="3969"/>
          <w:tab w:val="left" w:pos="6237"/>
        </w:tabs>
        <w:rPr>
          <w:lang w:val="en-US"/>
        </w:rPr>
      </w:pPr>
      <w:r w:rsidRPr="00CD0EE5">
        <w:rPr>
          <w:lang w:val="en-US"/>
        </w:rPr>
        <w:t xml:space="preserve"> (Ø)</w:t>
      </w:r>
      <w:r w:rsidR="00A24D6C">
        <w:rPr>
          <w:lang w:val="en-US"/>
        </w:rPr>
        <w:t xml:space="preserve">       </w:t>
      </w:r>
      <w:r w:rsidRPr="00CD0EE5">
        <w:rPr>
          <w:u w:val="single"/>
          <w:lang w:val="en-US"/>
        </w:rPr>
        <w:t>A nul</w:t>
      </w:r>
      <w:r w:rsidR="00A24D6C">
        <w:rPr>
          <w:u w:val="single"/>
          <w:lang w:val="en-US"/>
        </w:rPr>
        <w:t>l</w:t>
      </w:r>
      <w:r w:rsidRPr="00CD0EE5">
        <w:rPr>
          <w:u w:val="single"/>
          <w:lang w:val="en-US"/>
        </w:rPr>
        <w:t xml:space="preserve"> sign</w:t>
      </w:r>
      <w:r w:rsidRPr="00CD0EE5">
        <w:rPr>
          <w:lang w:val="en-US"/>
        </w:rPr>
        <w:t xml:space="preserve"> indicates that there may or may not be talk occurring in the designated space.</w:t>
      </w:r>
    </w:p>
    <w:p w14:paraId="407C0B48" w14:textId="77777777" w:rsidR="00895C7B" w:rsidRPr="00895C7B" w:rsidRDefault="00895C7B" w:rsidP="00CD0EE5">
      <w:pPr>
        <w:tabs>
          <w:tab w:val="left" w:pos="3969"/>
          <w:tab w:val="left" w:pos="6237"/>
        </w:tabs>
        <w:rPr>
          <w:lang w:val="en-US"/>
        </w:rPr>
      </w:pPr>
    </w:p>
    <w:p w14:paraId="5DF7B9CC" w14:textId="78D9916F" w:rsidR="00FE422C" w:rsidRPr="00A52C4E" w:rsidRDefault="002A54A1" w:rsidP="00CD0EE5">
      <w:pPr>
        <w:tabs>
          <w:tab w:val="left" w:pos="3969"/>
          <w:tab w:val="left" w:pos="6237"/>
        </w:tabs>
        <w:rPr>
          <w:color w:val="FF0000"/>
          <w:lang w:val="en-US"/>
        </w:rPr>
      </w:pPr>
      <w:r>
        <w:rPr>
          <w:color w:val="FF0000"/>
          <w:lang w:val="en-US"/>
        </w:rPr>
        <w:t>We are adding</w:t>
      </w:r>
      <w:r w:rsidR="00FE422C" w:rsidRPr="00A52C4E">
        <w:rPr>
          <w:color w:val="FF0000"/>
          <w:lang w:val="en-US"/>
        </w:rPr>
        <w:t>:</w:t>
      </w:r>
    </w:p>
    <w:p w14:paraId="5851D701" w14:textId="76DE9D86" w:rsidR="0037591C" w:rsidRPr="00A24D6C" w:rsidRDefault="00FE422C" w:rsidP="00CD0EE5">
      <w:pPr>
        <w:tabs>
          <w:tab w:val="left" w:pos="3969"/>
          <w:tab w:val="left" w:pos="6237"/>
        </w:tabs>
        <w:rPr>
          <w:lang w:val="en-US"/>
        </w:rPr>
      </w:pPr>
      <w:r>
        <w:rPr>
          <w:lang w:val="en-US"/>
        </w:rPr>
        <w:t>t</w:t>
      </w:r>
      <w:r w:rsidR="00895C7B" w:rsidRPr="00895C7B">
        <w:t xml:space="preserve"> </w:t>
      </w:r>
      <w:r w:rsidR="00895C7B" w:rsidRPr="00895C7B">
        <w:rPr>
          <w:rFonts w:ascii="Segoe UI Symbol" w:hAnsi="Segoe UI Symbol" w:cs="Segoe UI Symbol"/>
          <w:lang w:val="en-US"/>
        </w:rPr>
        <w:t>⁑</w:t>
      </w:r>
      <w:r>
        <w:rPr>
          <w:lang w:val="en-US"/>
        </w:rPr>
        <w:tab/>
      </w:r>
      <w:r w:rsidR="00AC5B57">
        <w:rPr>
          <w:lang w:val="en-US"/>
        </w:rPr>
        <w:t>FE61</w:t>
      </w:r>
      <w:r>
        <w:rPr>
          <w:lang w:val="en-US"/>
        </w:rPr>
        <w:tab/>
        <w:t>hardening</w:t>
      </w:r>
      <w:r w:rsidR="00794438">
        <w:rPr>
          <w:lang w:val="en-US"/>
        </w:rPr>
        <w:tab/>
        <w:t>F1-t</w:t>
      </w:r>
    </w:p>
    <w:p w14:paraId="3D8E6149" w14:textId="554E065B" w:rsidR="00FE422C" w:rsidRDefault="00FE422C" w:rsidP="00CD0EE5">
      <w:pPr>
        <w:tabs>
          <w:tab w:val="left" w:pos="3969"/>
          <w:tab w:val="left" w:pos="6237"/>
        </w:tabs>
        <w:rPr>
          <w:lang w:val="en-US"/>
        </w:rPr>
      </w:pPr>
      <w:r>
        <w:rPr>
          <w:lang w:val="en-US"/>
        </w:rPr>
        <w:t>&lt;word</w:t>
      </w:r>
      <w:r>
        <w:rPr>
          <w:lang w:val="en-US"/>
        </w:rPr>
        <w:tab/>
      </w:r>
      <w:r w:rsidR="00A52C4E" w:rsidRPr="00A52C4E">
        <w:rPr>
          <w:rFonts w:ascii="Cambria Math" w:hAnsi="Cambria Math" w:cs="Cambria Math"/>
          <w:lang w:val="en-US"/>
        </w:rPr>
        <w:t>⤇</w:t>
      </w:r>
      <w:r w:rsidR="00A52C4E" w:rsidRPr="00A52C4E">
        <w:rPr>
          <w:lang w:val="en-US"/>
        </w:rPr>
        <w:t xml:space="preserve"> </w:t>
      </w:r>
      <w:r w:rsidR="00A52C4E">
        <w:rPr>
          <w:lang w:val="en-US"/>
        </w:rPr>
        <w:t>2907</w:t>
      </w:r>
      <w:r>
        <w:rPr>
          <w:lang w:val="en-US"/>
        </w:rPr>
        <w:tab/>
        <w:t>hurried start</w:t>
      </w:r>
      <w:r w:rsidR="00794438">
        <w:rPr>
          <w:lang w:val="en-US"/>
        </w:rPr>
        <w:tab/>
        <w:t>F1-q</w:t>
      </w:r>
    </w:p>
    <w:p w14:paraId="2AA97A4F" w14:textId="2D56A175" w:rsidR="00FE422C" w:rsidRDefault="00FE422C" w:rsidP="00CD0EE5">
      <w:pPr>
        <w:tabs>
          <w:tab w:val="left" w:pos="3969"/>
          <w:tab w:val="left" w:pos="6237"/>
        </w:tabs>
        <w:rPr>
          <w:lang w:val="en-US"/>
        </w:rPr>
      </w:pPr>
      <w:r>
        <w:rPr>
          <w:lang w:val="en-US"/>
        </w:rPr>
        <w:t>word&gt;</w:t>
      </w:r>
      <w:r>
        <w:rPr>
          <w:lang w:val="en-US"/>
        </w:rPr>
        <w:tab/>
      </w:r>
      <w:r w:rsidR="00A52C4E">
        <w:rPr>
          <w:lang w:val="en-US"/>
        </w:rPr>
        <w:t>2906</w:t>
      </w:r>
      <w:r w:rsidR="00A52C4E" w:rsidRPr="0037591C">
        <w:rPr>
          <w:lang w:val="en-US"/>
        </w:rPr>
        <w:t xml:space="preserve"> </w:t>
      </w:r>
      <w:r w:rsidR="00A52C4E" w:rsidRPr="00A52C4E">
        <w:rPr>
          <w:rFonts w:ascii="Cambria Math" w:hAnsi="Cambria Math" w:cs="Cambria Math"/>
          <w:lang w:val="en-US"/>
        </w:rPr>
        <w:t>⤆</w:t>
      </w:r>
      <w:r>
        <w:rPr>
          <w:lang w:val="en-US"/>
        </w:rPr>
        <w:tab/>
        <w:t>sudden stop</w:t>
      </w:r>
      <w:r w:rsidR="00794438">
        <w:rPr>
          <w:lang w:val="en-US"/>
        </w:rPr>
        <w:tab/>
        <w:t>F1-x</w:t>
      </w:r>
    </w:p>
    <w:p w14:paraId="6507622E" w14:textId="58FC9031" w:rsidR="0037591C" w:rsidRPr="0037591C" w:rsidRDefault="0037591C" w:rsidP="00CD0EE5">
      <w:pPr>
        <w:tabs>
          <w:tab w:val="left" w:pos="3969"/>
          <w:tab w:val="left" w:pos="6237"/>
        </w:tabs>
        <w:rPr>
          <w:color w:val="00B050"/>
          <w:lang w:val="en-US"/>
        </w:rPr>
      </w:pPr>
    </w:p>
    <w:sectPr w:rsidR="0037591C" w:rsidRPr="0037591C" w:rsidSect="000606A0">
      <w:pgSz w:w="11906" w:h="16838"/>
      <w:pgMar w:top="1701" w:right="1134" w:bottom="1701" w:left="1134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81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EE5"/>
    <w:rsid w:val="0001434B"/>
    <w:rsid w:val="000606A0"/>
    <w:rsid w:val="0011380D"/>
    <w:rsid w:val="00183F07"/>
    <w:rsid w:val="00197A9C"/>
    <w:rsid w:val="001B3E51"/>
    <w:rsid w:val="001D24D1"/>
    <w:rsid w:val="002A54A1"/>
    <w:rsid w:val="002C0A18"/>
    <w:rsid w:val="002F7DB4"/>
    <w:rsid w:val="0037591C"/>
    <w:rsid w:val="00387AEB"/>
    <w:rsid w:val="0046192C"/>
    <w:rsid w:val="004B6694"/>
    <w:rsid w:val="00541E3B"/>
    <w:rsid w:val="006C04C8"/>
    <w:rsid w:val="0070565D"/>
    <w:rsid w:val="007549E1"/>
    <w:rsid w:val="0078715D"/>
    <w:rsid w:val="00794438"/>
    <w:rsid w:val="008009F8"/>
    <w:rsid w:val="00895C7B"/>
    <w:rsid w:val="00936810"/>
    <w:rsid w:val="0098152A"/>
    <w:rsid w:val="00985E1C"/>
    <w:rsid w:val="00A24D6C"/>
    <w:rsid w:val="00A52C4E"/>
    <w:rsid w:val="00AC5B57"/>
    <w:rsid w:val="00AF63EC"/>
    <w:rsid w:val="00BD5BD2"/>
    <w:rsid w:val="00C533F6"/>
    <w:rsid w:val="00C83538"/>
    <w:rsid w:val="00C87590"/>
    <w:rsid w:val="00C95D1D"/>
    <w:rsid w:val="00CD0EE5"/>
    <w:rsid w:val="00CD7ACD"/>
    <w:rsid w:val="00D73289"/>
    <w:rsid w:val="00E60C26"/>
    <w:rsid w:val="00EB50BC"/>
    <w:rsid w:val="00ED5685"/>
    <w:rsid w:val="00EE70EB"/>
    <w:rsid w:val="00F9181F"/>
    <w:rsid w:val="00FB74F8"/>
    <w:rsid w:val="00FE422C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018835"/>
  <w15:chartTrackingRefBased/>
  <w15:docId w15:val="{6671988C-0EC3-FF46-AB16-A6ADC0C2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0EE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EB5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3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H F Wagner</dc:creator>
  <cp:keywords/>
  <dc:description/>
  <cp:lastModifiedBy>Brian Macwhinney</cp:lastModifiedBy>
  <cp:revision>11</cp:revision>
  <dcterms:created xsi:type="dcterms:W3CDTF">2024-02-23T11:24:00Z</dcterms:created>
  <dcterms:modified xsi:type="dcterms:W3CDTF">2024-04-17T20:39:00Z</dcterms:modified>
</cp:coreProperties>
</file>